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D5" w:rsidRPr="001037A8" w:rsidRDefault="00363DD5" w:rsidP="00363DD5">
      <w:pPr>
        <w:spacing w:line="240" w:lineRule="auto"/>
        <w:rPr>
          <w:sz w:val="24"/>
          <w:szCs w:val="24"/>
        </w:rPr>
      </w:pPr>
      <w:r w:rsidRPr="001037A8">
        <w:rPr>
          <w:sz w:val="24"/>
          <w:szCs w:val="24"/>
        </w:rPr>
        <w:t>Согласовано</w:t>
      </w:r>
    </w:p>
    <w:p w:rsidR="00363DD5" w:rsidRPr="001037A8" w:rsidRDefault="00363DD5" w:rsidP="00363DD5">
      <w:pPr>
        <w:spacing w:line="240" w:lineRule="auto"/>
        <w:rPr>
          <w:sz w:val="24"/>
          <w:szCs w:val="24"/>
        </w:rPr>
      </w:pPr>
      <w:r w:rsidRPr="001037A8">
        <w:rPr>
          <w:sz w:val="24"/>
          <w:szCs w:val="24"/>
        </w:rPr>
        <w:t>Старший воспитатель</w:t>
      </w:r>
    </w:p>
    <w:p w:rsidR="00363DD5" w:rsidRPr="001037A8" w:rsidRDefault="00363DD5" w:rsidP="00363DD5">
      <w:pPr>
        <w:spacing w:line="240" w:lineRule="auto"/>
        <w:rPr>
          <w:sz w:val="24"/>
          <w:szCs w:val="24"/>
          <w:u w:val="single"/>
        </w:rPr>
      </w:pPr>
      <w:r w:rsidRPr="001037A8">
        <w:rPr>
          <w:sz w:val="24"/>
          <w:szCs w:val="24"/>
          <w:u w:val="single"/>
        </w:rPr>
        <w:t>__________________</w:t>
      </w:r>
    </w:p>
    <w:p w:rsidR="00363DD5" w:rsidRPr="001037A8" w:rsidRDefault="00363DD5" w:rsidP="00363DD5">
      <w:pPr>
        <w:spacing w:line="240" w:lineRule="auto"/>
        <w:jc w:val="right"/>
        <w:rPr>
          <w:sz w:val="24"/>
          <w:szCs w:val="24"/>
        </w:rPr>
      </w:pPr>
      <w:r w:rsidRPr="001037A8">
        <w:rPr>
          <w:sz w:val="24"/>
          <w:szCs w:val="24"/>
        </w:rPr>
        <w:lastRenderedPageBreak/>
        <w:t>Утверждаю</w:t>
      </w:r>
    </w:p>
    <w:p w:rsidR="00363DD5" w:rsidRPr="001037A8" w:rsidRDefault="00363DD5" w:rsidP="00363DD5">
      <w:pPr>
        <w:spacing w:line="240" w:lineRule="auto"/>
        <w:jc w:val="right"/>
        <w:rPr>
          <w:sz w:val="24"/>
          <w:szCs w:val="24"/>
        </w:rPr>
      </w:pPr>
      <w:r w:rsidRPr="001037A8">
        <w:rPr>
          <w:sz w:val="24"/>
          <w:szCs w:val="24"/>
        </w:rPr>
        <w:t>Заведующий ГБДОУ №67</w:t>
      </w:r>
    </w:p>
    <w:p w:rsidR="00363DD5" w:rsidRPr="001037A8" w:rsidRDefault="00363DD5" w:rsidP="00363DD5">
      <w:pPr>
        <w:spacing w:line="240" w:lineRule="auto"/>
        <w:jc w:val="right"/>
        <w:rPr>
          <w:sz w:val="24"/>
          <w:szCs w:val="24"/>
          <w:u w:val="single"/>
        </w:rPr>
      </w:pPr>
      <w:r w:rsidRPr="001037A8">
        <w:rPr>
          <w:sz w:val="24"/>
          <w:szCs w:val="24"/>
          <w:u w:val="single"/>
        </w:rPr>
        <w:t>__________________</w:t>
      </w:r>
    </w:p>
    <w:p w:rsidR="00363DD5" w:rsidRDefault="00363DD5" w:rsidP="00363DD5">
      <w:pPr>
        <w:spacing w:line="240" w:lineRule="auto"/>
        <w:jc w:val="right"/>
        <w:rPr>
          <w:u w:val="single"/>
        </w:rPr>
        <w:sectPr w:rsidR="00363DD5" w:rsidSect="00363DD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3DD5" w:rsidRDefault="00363DD5" w:rsidP="00363DD5">
      <w:pPr>
        <w:spacing w:line="240" w:lineRule="auto"/>
        <w:jc w:val="right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Pr="00863AE0" w:rsidRDefault="00363DD5" w:rsidP="00363DD5">
      <w:pPr>
        <w:spacing w:line="240" w:lineRule="auto"/>
        <w:rPr>
          <w:sz w:val="36"/>
          <w:szCs w:val="36"/>
          <w:u w:val="single"/>
        </w:rPr>
      </w:pPr>
    </w:p>
    <w:p w:rsidR="00BB3756" w:rsidRPr="00863AE0" w:rsidRDefault="00BB3756" w:rsidP="00BB3756">
      <w:pPr>
        <w:pStyle w:val="a4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863AE0">
        <w:rPr>
          <w:rFonts w:ascii="Arial" w:hAnsi="Arial" w:cs="Arial"/>
          <w:b/>
          <w:color w:val="333333"/>
          <w:sz w:val="40"/>
          <w:szCs w:val="40"/>
        </w:rPr>
        <w:t>План работы</w:t>
      </w:r>
    </w:p>
    <w:p w:rsidR="00BB3756" w:rsidRPr="00863AE0" w:rsidRDefault="00BB3756" w:rsidP="00BB37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863AE0">
        <w:rPr>
          <w:rFonts w:ascii="Arial" w:hAnsi="Arial" w:cs="Arial"/>
          <w:color w:val="333333"/>
          <w:sz w:val="36"/>
          <w:szCs w:val="36"/>
        </w:rPr>
        <w:t>наставника Васильевой И.Ю.</w:t>
      </w:r>
    </w:p>
    <w:p w:rsidR="00BB3756" w:rsidRPr="00863AE0" w:rsidRDefault="00BB3756" w:rsidP="00BB3756">
      <w:pPr>
        <w:pStyle w:val="a4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863AE0">
        <w:rPr>
          <w:rFonts w:ascii="Arial" w:hAnsi="Arial" w:cs="Arial"/>
          <w:color w:val="333333"/>
          <w:sz w:val="36"/>
          <w:szCs w:val="36"/>
        </w:rPr>
        <w:t>с молодым педагогом Дубровиной Ю. А.</w:t>
      </w:r>
    </w:p>
    <w:p w:rsidR="00BB3756" w:rsidRPr="00863AE0" w:rsidRDefault="00BB3756" w:rsidP="00BB3756">
      <w:pPr>
        <w:pStyle w:val="a4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863AE0">
        <w:rPr>
          <w:rFonts w:ascii="Arial" w:hAnsi="Arial" w:cs="Arial"/>
          <w:color w:val="333333"/>
          <w:sz w:val="36"/>
          <w:szCs w:val="36"/>
        </w:rPr>
        <w:t>на 2015– 2016 учебный год</w:t>
      </w: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63DD5" w:rsidRDefault="00363DD5" w:rsidP="00363DD5">
      <w:pPr>
        <w:spacing w:line="240" w:lineRule="auto"/>
        <w:rPr>
          <w:u w:val="single"/>
        </w:rPr>
      </w:pPr>
    </w:p>
    <w:p w:rsidR="003104C7" w:rsidRDefault="003104C7" w:rsidP="00363DD5">
      <w:pPr>
        <w:spacing w:line="240" w:lineRule="auto"/>
        <w:rPr>
          <w:u w:val="single"/>
        </w:rPr>
      </w:pPr>
    </w:p>
    <w:p w:rsidR="003104C7" w:rsidRDefault="003104C7" w:rsidP="00363DD5">
      <w:pPr>
        <w:spacing w:line="240" w:lineRule="auto"/>
        <w:rPr>
          <w:u w:val="single"/>
        </w:rPr>
      </w:pPr>
    </w:p>
    <w:p w:rsidR="003104C7" w:rsidRDefault="003104C7" w:rsidP="00363DD5">
      <w:pPr>
        <w:spacing w:line="240" w:lineRule="auto"/>
        <w:rPr>
          <w:u w:val="single"/>
        </w:rPr>
      </w:pPr>
    </w:p>
    <w:p w:rsidR="003104C7" w:rsidRDefault="003104C7" w:rsidP="00363DD5">
      <w:pPr>
        <w:spacing w:line="240" w:lineRule="auto"/>
        <w:rPr>
          <w:u w:val="single"/>
        </w:rPr>
      </w:pPr>
    </w:p>
    <w:p w:rsidR="003104C7" w:rsidRDefault="003104C7" w:rsidP="00363DD5">
      <w:pPr>
        <w:spacing w:line="240" w:lineRule="auto"/>
        <w:rPr>
          <w:u w:val="single"/>
        </w:rPr>
      </w:pPr>
    </w:p>
    <w:p w:rsidR="003104C7" w:rsidRPr="001037A8" w:rsidRDefault="003104C7" w:rsidP="001037A8">
      <w:pPr>
        <w:spacing w:line="240" w:lineRule="auto"/>
        <w:jc w:val="center"/>
      </w:pPr>
    </w:p>
    <w:p w:rsidR="003104C7" w:rsidRPr="001037A8" w:rsidRDefault="001037A8" w:rsidP="001037A8">
      <w:pPr>
        <w:spacing w:line="240" w:lineRule="auto"/>
        <w:jc w:val="center"/>
        <w:rPr>
          <w:sz w:val="36"/>
          <w:szCs w:val="36"/>
        </w:rPr>
      </w:pPr>
      <w:r w:rsidRPr="001037A8">
        <w:rPr>
          <w:sz w:val="36"/>
          <w:szCs w:val="36"/>
        </w:rPr>
        <w:t>Г. Санкт-Петербург</w:t>
      </w:r>
    </w:p>
    <w:p w:rsidR="001037A8" w:rsidRPr="001037A8" w:rsidRDefault="001037A8" w:rsidP="001037A8">
      <w:pPr>
        <w:spacing w:line="240" w:lineRule="auto"/>
        <w:jc w:val="center"/>
        <w:rPr>
          <w:sz w:val="36"/>
          <w:szCs w:val="36"/>
        </w:rPr>
      </w:pPr>
      <w:r w:rsidRPr="001037A8">
        <w:rPr>
          <w:sz w:val="36"/>
          <w:szCs w:val="36"/>
        </w:rPr>
        <w:t>2015 г.</w:t>
      </w:r>
    </w:p>
    <w:p w:rsidR="003104C7" w:rsidRDefault="003104C7">
      <w:pPr>
        <w:rPr>
          <w:u w:val="single"/>
        </w:rPr>
      </w:pPr>
      <w:r>
        <w:rPr>
          <w:u w:val="single"/>
        </w:rPr>
        <w:br w:type="page"/>
      </w:r>
    </w:p>
    <w:p w:rsid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b/>
          <w:color w:val="333333"/>
          <w:sz w:val="32"/>
          <w:szCs w:val="32"/>
        </w:rPr>
        <w:t>Цель работы:</w:t>
      </w:r>
      <w:r w:rsidRPr="003104C7">
        <w:rPr>
          <w:rFonts w:ascii="Arial" w:hAnsi="Arial" w:cs="Arial"/>
          <w:color w:val="333333"/>
          <w:sz w:val="28"/>
          <w:szCs w:val="28"/>
        </w:rPr>
        <w:t xml:space="preserve"> развитие профессиональных умений и навыков молодого педагога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b/>
          <w:color w:val="333333"/>
          <w:sz w:val="32"/>
          <w:szCs w:val="32"/>
        </w:rPr>
        <w:t>Задачи:</w:t>
      </w:r>
      <w:r w:rsidRPr="003104C7">
        <w:rPr>
          <w:rFonts w:ascii="Arial" w:hAnsi="Arial" w:cs="Arial"/>
          <w:color w:val="333333"/>
          <w:sz w:val="28"/>
          <w:szCs w:val="28"/>
        </w:rPr>
        <w:t xml:space="preserve"> оказание методической помощи молодому педагогу в повышении уровня организации </w:t>
      </w:r>
      <w:proofErr w:type="spellStart"/>
      <w:r w:rsidRPr="003104C7">
        <w:rPr>
          <w:rFonts w:ascii="Arial" w:hAnsi="Arial" w:cs="Arial"/>
          <w:color w:val="333333"/>
          <w:sz w:val="28"/>
          <w:szCs w:val="28"/>
        </w:rPr>
        <w:t>учебно</w:t>
      </w:r>
      <w:proofErr w:type="spellEnd"/>
      <w:r w:rsidRPr="003104C7">
        <w:rPr>
          <w:rFonts w:ascii="Arial" w:hAnsi="Arial" w:cs="Arial"/>
          <w:color w:val="333333"/>
          <w:sz w:val="28"/>
          <w:szCs w:val="28"/>
        </w:rPr>
        <w:t xml:space="preserve"> – воспитательной деятельности;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создание условий для формирования индивидуального стиля творческой деятельности молодого педагога;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развитие потребности и мотивации в непрерывном самообразовании.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• Изучение нормативно-правовой базы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 xml:space="preserve">• Организация </w:t>
      </w:r>
      <w:proofErr w:type="spellStart"/>
      <w:r w:rsidRPr="003104C7">
        <w:rPr>
          <w:rFonts w:ascii="Arial" w:hAnsi="Arial" w:cs="Arial"/>
          <w:color w:val="333333"/>
          <w:sz w:val="28"/>
          <w:szCs w:val="28"/>
        </w:rPr>
        <w:t>учебно</w:t>
      </w:r>
      <w:proofErr w:type="spellEnd"/>
      <w:r w:rsidRPr="003104C7">
        <w:rPr>
          <w:rFonts w:ascii="Arial" w:hAnsi="Arial" w:cs="Arial"/>
          <w:color w:val="333333"/>
          <w:sz w:val="28"/>
          <w:szCs w:val="28"/>
        </w:rPr>
        <w:t xml:space="preserve"> - воспитательного процесса в ДОУ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• Ведение документации дошкольного учреждения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• Формы и методы организации совместной деятельности воспитанников с воспитателем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• Механизм использования дидактического, наглядного и других материалов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• Разработки календарного - тематического планирования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• Структура непосредственной образовательной деятельности, задачи и цели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 xml:space="preserve">• Использование </w:t>
      </w:r>
      <w:proofErr w:type="spellStart"/>
      <w:r w:rsidRPr="003104C7">
        <w:rPr>
          <w:rFonts w:ascii="Arial" w:hAnsi="Arial" w:cs="Arial"/>
          <w:color w:val="333333"/>
          <w:sz w:val="28"/>
          <w:szCs w:val="28"/>
        </w:rPr>
        <w:t>здоровьесберегающих</w:t>
      </w:r>
      <w:proofErr w:type="spellEnd"/>
      <w:r w:rsidRPr="003104C7">
        <w:rPr>
          <w:rFonts w:ascii="Arial" w:hAnsi="Arial" w:cs="Arial"/>
          <w:color w:val="333333"/>
          <w:sz w:val="28"/>
          <w:szCs w:val="28"/>
        </w:rPr>
        <w:t xml:space="preserve"> технологий как во время НОД, так и в любом режимном моменте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• Общие вопросы методики организации работы с родителями</w:t>
      </w:r>
    </w:p>
    <w:p w:rsidR="003104C7" w:rsidRPr="003104C7" w:rsidRDefault="003104C7" w:rsidP="003104C7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• Выбор методической темы для самообразования</w:t>
      </w:r>
    </w:p>
    <w:p w:rsidR="003104C7" w:rsidRDefault="003104C7" w:rsidP="00155CB3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3104C7">
        <w:rPr>
          <w:rFonts w:ascii="Arial" w:hAnsi="Arial" w:cs="Arial"/>
          <w:color w:val="333333"/>
          <w:sz w:val="28"/>
          <w:szCs w:val="28"/>
        </w:rPr>
        <w:t>• Подготовка к тестированию на с</w:t>
      </w:r>
      <w:r w:rsidR="00155CB3">
        <w:rPr>
          <w:rFonts w:ascii="Arial" w:hAnsi="Arial" w:cs="Arial"/>
          <w:color w:val="333333"/>
          <w:sz w:val="28"/>
          <w:szCs w:val="28"/>
        </w:rPr>
        <w:t>оответствие занимаемой должности</w:t>
      </w:r>
    </w:p>
    <w:p w:rsidR="00155CB3" w:rsidRDefault="00155CB3" w:rsidP="00155CB3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</w:p>
    <w:p w:rsidR="00155CB3" w:rsidRDefault="00155CB3" w:rsidP="00155CB3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</w:p>
    <w:p w:rsidR="00155CB3" w:rsidRDefault="00155CB3" w:rsidP="00155CB3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</w:p>
    <w:p w:rsidR="00155CB3" w:rsidRDefault="00155CB3" w:rsidP="00155CB3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</w:p>
    <w:p w:rsidR="00155CB3" w:rsidRDefault="00155CB3" w:rsidP="00155CB3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</w:p>
    <w:p w:rsidR="00155CB3" w:rsidRDefault="00155CB3" w:rsidP="00155CB3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</w:p>
    <w:p w:rsidR="00155CB3" w:rsidRPr="00155CB3" w:rsidRDefault="00155CB3" w:rsidP="00155CB3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  <w:sectPr w:rsidR="00155CB3" w:rsidRPr="00155CB3" w:rsidSect="00363D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DD5" w:rsidRDefault="00363DD5" w:rsidP="00363DD5">
      <w:pPr>
        <w:spacing w:line="240" w:lineRule="auto"/>
      </w:pPr>
    </w:p>
    <w:p w:rsidR="00363DD5" w:rsidRPr="00155CB3" w:rsidRDefault="00363DD5" w:rsidP="00363DD5">
      <w:pPr>
        <w:spacing w:line="240" w:lineRule="auto"/>
        <w:jc w:val="center"/>
        <w:rPr>
          <w:sz w:val="28"/>
          <w:szCs w:val="28"/>
        </w:rPr>
      </w:pPr>
      <w:r w:rsidRPr="00155CB3">
        <w:rPr>
          <w:sz w:val="28"/>
          <w:szCs w:val="28"/>
        </w:rPr>
        <w:lastRenderedPageBreak/>
        <w:t>Программа по наставничеству</w:t>
      </w:r>
    </w:p>
    <w:p w:rsidR="00363DD5" w:rsidRPr="00155CB3" w:rsidRDefault="00363DD5" w:rsidP="00363DD5">
      <w:pPr>
        <w:spacing w:line="240" w:lineRule="auto"/>
        <w:jc w:val="center"/>
        <w:rPr>
          <w:b/>
          <w:sz w:val="28"/>
          <w:szCs w:val="28"/>
        </w:rPr>
      </w:pPr>
      <w:r w:rsidRPr="00155CB3">
        <w:rPr>
          <w:b/>
          <w:sz w:val="28"/>
          <w:szCs w:val="28"/>
        </w:rPr>
        <w:t>воспитателя Васильевой И.Ю.</w:t>
      </w:r>
    </w:p>
    <w:p w:rsidR="00363DD5" w:rsidRDefault="00F960EA" w:rsidP="00363D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63DD5" w:rsidRPr="00155CB3">
        <w:rPr>
          <w:b/>
          <w:sz w:val="28"/>
          <w:szCs w:val="28"/>
        </w:rPr>
        <w:t>201</w:t>
      </w:r>
      <w:r w:rsidR="00481916" w:rsidRPr="00155CB3">
        <w:rPr>
          <w:b/>
          <w:sz w:val="28"/>
          <w:szCs w:val="28"/>
        </w:rPr>
        <w:t>5</w:t>
      </w:r>
      <w:r w:rsidR="00363DD5" w:rsidRPr="00155CB3">
        <w:rPr>
          <w:b/>
          <w:sz w:val="28"/>
          <w:szCs w:val="28"/>
        </w:rPr>
        <w:t>-201</w:t>
      </w:r>
      <w:r w:rsidR="00481916" w:rsidRPr="00155CB3">
        <w:rPr>
          <w:b/>
          <w:sz w:val="28"/>
          <w:szCs w:val="28"/>
        </w:rPr>
        <w:t>6</w:t>
      </w:r>
      <w:r w:rsidR="00363DD5" w:rsidRPr="00155CB3">
        <w:rPr>
          <w:b/>
          <w:sz w:val="28"/>
          <w:szCs w:val="28"/>
        </w:rPr>
        <w:t xml:space="preserve"> учебный год</w:t>
      </w:r>
    </w:p>
    <w:p w:rsidR="00155CB3" w:rsidRPr="00155CB3" w:rsidRDefault="00155CB3" w:rsidP="00363DD5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6130"/>
        <w:gridCol w:w="3367"/>
      </w:tblGrid>
      <w:tr w:rsidR="00363DD5" w:rsidTr="00672A79">
        <w:trPr>
          <w:trHeight w:val="70"/>
        </w:trPr>
        <w:tc>
          <w:tcPr>
            <w:tcW w:w="1135" w:type="dxa"/>
          </w:tcPr>
          <w:p w:rsidR="00363DD5" w:rsidRPr="00502725" w:rsidRDefault="00363DD5" w:rsidP="00672A79">
            <w:pPr>
              <w:rPr>
                <w:b/>
                <w:sz w:val="24"/>
                <w:szCs w:val="24"/>
              </w:rPr>
            </w:pPr>
            <w:r w:rsidRPr="0050272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130" w:type="dxa"/>
          </w:tcPr>
          <w:p w:rsidR="00363DD5" w:rsidRPr="00502725" w:rsidRDefault="00363DD5" w:rsidP="00672A79">
            <w:pPr>
              <w:rPr>
                <w:b/>
                <w:sz w:val="24"/>
                <w:szCs w:val="24"/>
              </w:rPr>
            </w:pPr>
            <w:r w:rsidRPr="00502725">
              <w:rPr>
                <w:b/>
                <w:sz w:val="24"/>
                <w:szCs w:val="24"/>
              </w:rPr>
              <w:t>Содержание работы,</w:t>
            </w:r>
          </w:p>
          <w:p w:rsidR="00363DD5" w:rsidRPr="00502725" w:rsidRDefault="00363DD5" w:rsidP="00672A79">
            <w:pPr>
              <w:rPr>
                <w:b/>
                <w:sz w:val="24"/>
                <w:szCs w:val="24"/>
              </w:rPr>
            </w:pPr>
            <w:r w:rsidRPr="00502725">
              <w:rPr>
                <w:b/>
                <w:sz w:val="24"/>
                <w:szCs w:val="24"/>
              </w:rPr>
              <w:t>Наименование мероприятия по наставничеству</w:t>
            </w:r>
          </w:p>
          <w:p w:rsidR="00363DD5" w:rsidRDefault="00363DD5" w:rsidP="00672A79"/>
        </w:tc>
        <w:tc>
          <w:tcPr>
            <w:tcW w:w="3367" w:type="dxa"/>
          </w:tcPr>
          <w:p w:rsidR="00363DD5" w:rsidRPr="00502725" w:rsidRDefault="00363DD5" w:rsidP="00672A79">
            <w:pPr>
              <w:rPr>
                <w:b/>
                <w:sz w:val="24"/>
                <w:szCs w:val="24"/>
              </w:rPr>
            </w:pPr>
            <w:r w:rsidRPr="00502725">
              <w:rPr>
                <w:b/>
                <w:sz w:val="24"/>
                <w:szCs w:val="24"/>
              </w:rPr>
              <w:t>Формы организации</w:t>
            </w:r>
          </w:p>
        </w:tc>
      </w:tr>
      <w:tr w:rsidR="00363DD5" w:rsidTr="00672A79">
        <w:trPr>
          <w:trHeight w:val="1567"/>
        </w:trPr>
        <w:tc>
          <w:tcPr>
            <w:tcW w:w="1135" w:type="dxa"/>
          </w:tcPr>
          <w:p w:rsidR="00363DD5" w:rsidRPr="00E131E7" w:rsidRDefault="00363DD5" w:rsidP="00672A79">
            <w:r>
              <w:t>С</w:t>
            </w:r>
            <w:r w:rsidRPr="00E131E7">
              <w:t>ентябрь</w:t>
            </w:r>
          </w:p>
        </w:tc>
        <w:tc>
          <w:tcPr>
            <w:tcW w:w="6130" w:type="dxa"/>
          </w:tcPr>
          <w:p w:rsidR="00481916" w:rsidRDefault="00363DD5" w:rsidP="00481916">
            <w:r>
              <w:t>1. Анкетирование малоопыт</w:t>
            </w:r>
            <w:r w:rsidR="00481916">
              <w:t xml:space="preserve">ного педагога – Дубровиной Ю.А.:  тест на определение педагогической стрессоустойчивости молодого воспитателя (Н.В. </w:t>
            </w:r>
            <w:proofErr w:type="spellStart"/>
            <w:r w:rsidR="00481916">
              <w:t>Микляева</w:t>
            </w:r>
            <w:proofErr w:type="spellEnd"/>
            <w:r w:rsidR="00481916">
              <w:t xml:space="preserve">, </w:t>
            </w:r>
            <w:proofErr w:type="spellStart"/>
            <w:r w:rsidR="00481916">
              <w:t>Ю.В.Микляева</w:t>
            </w:r>
            <w:proofErr w:type="spellEnd"/>
            <w:r w:rsidR="00481916">
              <w:t>)</w:t>
            </w:r>
            <w:r w:rsidR="003C00BD">
              <w:t xml:space="preserve"> </w:t>
            </w:r>
            <w:r w:rsidR="00481916">
              <w:t>Дошкольная педагогика/ Учебное пособие – М.:</w:t>
            </w:r>
            <w:proofErr w:type="spellStart"/>
            <w:r w:rsidR="00481916">
              <w:t>Владос</w:t>
            </w:r>
            <w:proofErr w:type="spellEnd"/>
            <w:r w:rsidR="00481916">
              <w:t>, 2008.-148 с.</w:t>
            </w:r>
          </w:p>
          <w:p w:rsidR="00363DD5" w:rsidRPr="0076782D" w:rsidRDefault="0076782D" w:rsidP="00672A79">
            <w:r>
              <w:t>2. «Общаться с ребёнком КАК</w:t>
            </w:r>
            <w:r w:rsidRPr="0076782D">
              <w:t>?</w:t>
            </w:r>
            <w:r>
              <w:t>» Ю.Б.Гиппенрейтер.-М.:АСТ,2015.-304с.</w:t>
            </w:r>
          </w:p>
        </w:tc>
        <w:tc>
          <w:tcPr>
            <w:tcW w:w="3367" w:type="dxa"/>
          </w:tcPr>
          <w:p w:rsidR="00363DD5" w:rsidRDefault="00363DD5" w:rsidP="00672A79">
            <w:r>
              <w:t>Изучение анкеты.</w:t>
            </w:r>
          </w:p>
          <w:p w:rsidR="00363DD5" w:rsidRDefault="00363DD5" w:rsidP="00672A79"/>
          <w:p w:rsidR="00363DD5" w:rsidRDefault="00363DD5" w:rsidP="00672A79"/>
          <w:p w:rsidR="00363DD5" w:rsidRDefault="00363DD5" w:rsidP="00672A79"/>
          <w:p w:rsidR="0076782D" w:rsidRDefault="0076782D" w:rsidP="00672A79">
            <w:r>
              <w:t>Рекомендация к прочтению научно-популярного издания.</w:t>
            </w:r>
            <w:bookmarkStart w:id="0" w:name="_GoBack"/>
            <w:bookmarkEnd w:id="0"/>
          </w:p>
        </w:tc>
      </w:tr>
      <w:tr w:rsidR="00363DD5" w:rsidTr="00672A79">
        <w:tc>
          <w:tcPr>
            <w:tcW w:w="1135" w:type="dxa"/>
          </w:tcPr>
          <w:p w:rsidR="00363DD5" w:rsidRDefault="00363DD5" w:rsidP="00672A79">
            <w:r>
              <w:t>Октябрь</w:t>
            </w:r>
          </w:p>
        </w:tc>
        <w:tc>
          <w:tcPr>
            <w:tcW w:w="6130" w:type="dxa"/>
          </w:tcPr>
          <w:p w:rsidR="002F27E3" w:rsidRPr="002F27E3" w:rsidRDefault="00B8150E" w:rsidP="002F27E3">
            <w:r>
              <w:t>1.</w:t>
            </w:r>
            <w:r w:rsidR="002F27E3" w:rsidRPr="002F27E3">
              <w:t>Изучение нормативно-правовой базы:</w:t>
            </w:r>
          </w:p>
          <w:p w:rsidR="002F27E3" w:rsidRPr="002F27E3" w:rsidRDefault="002F27E3" w:rsidP="002F27E3">
            <w:r w:rsidRPr="002F27E3">
              <w:t>Федеральным законом «Об образовании».</w:t>
            </w:r>
          </w:p>
          <w:p w:rsidR="002F27E3" w:rsidRPr="002F27E3" w:rsidRDefault="002F27E3" w:rsidP="002F27E3">
            <w:r w:rsidRPr="002F27E3">
              <w:t>Федеральным законом «Об основных гарантиях прав ребёнка Российской Федерации».</w:t>
            </w:r>
            <w:r>
              <w:t xml:space="preserve"> </w:t>
            </w:r>
          </w:p>
          <w:p w:rsidR="00363DD5" w:rsidRDefault="00B62420" w:rsidP="00672A79">
            <w:r w:rsidRPr="00B62420">
              <w:t>Конвенцией ООН о правах ребёнка.</w:t>
            </w:r>
          </w:p>
          <w:p w:rsidR="00B62420" w:rsidRDefault="00B62420" w:rsidP="00672A79">
            <w:r w:rsidRPr="00B62420">
              <w:t>Санитарно-эпидемиологическими правилами и нормативами для ДОУ.</w:t>
            </w:r>
          </w:p>
          <w:p w:rsidR="00B62420" w:rsidRDefault="00003112" w:rsidP="00672A79">
            <w:r w:rsidRPr="00003112">
              <w:t>Уставом ГБ</w:t>
            </w:r>
            <w:r>
              <w:t>ДОУ №67</w:t>
            </w:r>
          </w:p>
        </w:tc>
        <w:tc>
          <w:tcPr>
            <w:tcW w:w="3367" w:type="dxa"/>
          </w:tcPr>
          <w:p w:rsidR="00363DD5" w:rsidRDefault="002F27E3" w:rsidP="00672A79">
            <w:r w:rsidRPr="002F27E3">
              <w:t>Тематические консультации</w:t>
            </w:r>
          </w:p>
          <w:p w:rsidR="002F27E3" w:rsidRDefault="002F27E3" w:rsidP="00672A79"/>
        </w:tc>
      </w:tr>
      <w:tr w:rsidR="00363DD5" w:rsidTr="00672A79">
        <w:tc>
          <w:tcPr>
            <w:tcW w:w="1135" w:type="dxa"/>
          </w:tcPr>
          <w:p w:rsidR="00363DD5" w:rsidRDefault="00363DD5" w:rsidP="00672A79">
            <w:r>
              <w:t>Ноябрь</w:t>
            </w:r>
          </w:p>
        </w:tc>
        <w:tc>
          <w:tcPr>
            <w:tcW w:w="6130" w:type="dxa"/>
          </w:tcPr>
          <w:p w:rsidR="00363DD5" w:rsidRDefault="00003112" w:rsidP="00003112">
            <w:r>
              <w:t>1.</w:t>
            </w:r>
            <w:r w:rsidRPr="00003112">
              <w:t>Оказание помощи по организации качественной работы с документацией</w:t>
            </w:r>
            <w:r>
              <w:t>:</w:t>
            </w:r>
          </w:p>
          <w:p w:rsidR="00003112" w:rsidRDefault="00003112" w:rsidP="00003112">
            <w:pPr>
              <w:pStyle w:val="a5"/>
            </w:pPr>
            <w:r w:rsidRPr="00003112">
              <w:t>Изучение программы учреждения</w:t>
            </w:r>
          </w:p>
          <w:p w:rsidR="00003112" w:rsidRPr="00003112" w:rsidRDefault="00003112" w:rsidP="00003112">
            <w:pPr>
              <w:pStyle w:val="a5"/>
            </w:pPr>
            <w:r w:rsidRPr="00003112">
              <w:t>Изучение задач и целей годового плана</w:t>
            </w:r>
          </w:p>
          <w:p w:rsidR="00003112" w:rsidRPr="00003112" w:rsidRDefault="00003112" w:rsidP="00003112">
            <w:pPr>
              <w:pStyle w:val="a5"/>
            </w:pPr>
            <w:r w:rsidRPr="00003112">
              <w:t>Структура перспективного планирования</w:t>
            </w:r>
          </w:p>
          <w:p w:rsidR="00003112" w:rsidRPr="00003112" w:rsidRDefault="00003112" w:rsidP="00003112">
            <w:pPr>
              <w:pStyle w:val="a5"/>
            </w:pPr>
            <w:r w:rsidRPr="00003112">
              <w:t>Структура календарного планирования</w:t>
            </w:r>
          </w:p>
          <w:p w:rsidR="00003112" w:rsidRDefault="00003112" w:rsidP="00003112">
            <w:pPr>
              <w:pStyle w:val="a5"/>
            </w:pPr>
            <w:r w:rsidRPr="00003112">
              <w:t>Структура комплексно - тематического планирования</w:t>
            </w:r>
          </w:p>
        </w:tc>
        <w:tc>
          <w:tcPr>
            <w:tcW w:w="3367" w:type="dxa"/>
          </w:tcPr>
          <w:p w:rsidR="00363DD5" w:rsidRDefault="00363DD5" w:rsidP="00672A79">
            <w:r>
              <w:t>Рекомендации.</w:t>
            </w:r>
          </w:p>
          <w:p w:rsidR="00363DD5" w:rsidRDefault="00363DD5" w:rsidP="00672A79"/>
        </w:tc>
      </w:tr>
      <w:tr w:rsidR="00363DD5" w:rsidTr="00672A79">
        <w:tc>
          <w:tcPr>
            <w:tcW w:w="1135" w:type="dxa"/>
          </w:tcPr>
          <w:p w:rsidR="00363DD5" w:rsidRDefault="00363DD5" w:rsidP="00672A79">
            <w:r>
              <w:t>Декабрь</w:t>
            </w:r>
          </w:p>
          <w:p w:rsidR="00363DD5" w:rsidRDefault="00363DD5" w:rsidP="00672A79"/>
        </w:tc>
        <w:tc>
          <w:tcPr>
            <w:tcW w:w="6130" w:type="dxa"/>
          </w:tcPr>
          <w:p w:rsidR="00363DD5" w:rsidRDefault="00363DD5" w:rsidP="00003112">
            <w:r>
              <w:t>1</w:t>
            </w:r>
            <w:r w:rsidR="00003112" w:rsidRPr="00003112">
              <w:t>Корректировка методической темы самообразования.</w:t>
            </w:r>
            <w:r w:rsidR="00003112" w:rsidRPr="00003112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="00003112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(</w:t>
            </w:r>
            <w:r w:rsidR="00003112" w:rsidRPr="00003112">
              <w:t>Выбор темы и направление работы</w:t>
            </w:r>
            <w:r w:rsidR="00003112">
              <w:t>.</w:t>
            </w:r>
            <w:proofErr w:type="gramEnd"/>
            <w:r w:rsidR="00003112" w:rsidRPr="00003112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="00003112" w:rsidRPr="00003112">
              <w:t>Подборка методической литературы</w:t>
            </w:r>
            <w:r w:rsidR="00003112">
              <w:t>.)</w:t>
            </w:r>
            <w:proofErr w:type="gramEnd"/>
          </w:p>
        </w:tc>
        <w:tc>
          <w:tcPr>
            <w:tcW w:w="3367" w:type="dxa"/>
          </w:tcPr>
          <w:p w:rsidR="00363DD5" w:rsidRDefault="00003112" w:rsidP="00672A79">
            <w:r w:rsidRPr="00003112">
              <w:t>Собеседование по изученной методической литературе</w:t>
            </w:r>
            <w:r>
              <w:t>.</w:t>
            </w:r>
          </w:p>
        </w:tc>
      </w:tr>
      <w:tr w:rsidR="00363DD5" w:rsidTr="00672A79">
        <w:tc>
          <w:tcPr>
            <w:tcW w:w="1135" w:type="dxa"/>
          </w:tcPr>
          <w:p w:rsidR="00363DD5" w:rsidRDefault="00363DD5" w:rsidP="00672A79">
            <w:r>
              <w:t>Январь</w:t>
            </w:r>
          </w:p>
          <w:p w:rsidR="00363DD5" w:rsidRDefault="00363DD5" w:rsidP="00672A79"/>
        </w:tc>
        <w:tc>
          <w:tcPr>
            <w:tcW w:w="6130" w:type="dxa"/>
          </w:tcPr>
          <w:p w:rsidR="00003112" w:rsidRPr="003654D3" w:rsidRDefault="00363DD5" w:rsidP="00003112">
            <w:r>
              <w:t>1.</w:t>
            </w:r>
            <w:r w:rsidR="00DA1EB4" w:rsidRPr="00DA1EB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DA1EB4" w:rsidRPr="00DA1EB4">
              <w:t>Организация и обеспечение режимных моментов во время пребывания ребенка в ДОУ</w:t>
            </w:r>
          </w:p>
          <w:p w:rsidR="00363DD5" w:rsidRDefault="00DA1EB4" w:rsidP="00672A79">
            <w:r w:rsidRPr="00DA1EB4">
              <w:t>Обеспечение совместной деятельности детей и педагога в свободное от НОД время</w:t>
            </w:r>
          </w:p>
          <w:p w:rsidR="00DA1EB4" w:rsidRPr="003654D3" w:rsidRDefault="00DA1EB4" w:rsidP="00672A79">
            <w:r w:rsidRPr="00DA1EB4">
              <w:t>Организация воспитателем самостоятельной игровой деятельности детей</w:t>
            </w:r>
            <w:r>
              <w:t xml:space="preserve"> </w:t>
            </w:r>
          </w:p>
        </w:tc>
        <w:tc>
          <w:tcPr>
            <w:tcW w:w="3367" w:type="dxa"/>
          </w:tcPr>
          <w:p w:rsidR="00363DD5" w:rsidRDefault="00DA1EB4" w:rsidP="00672A79">
            <w:r w:rsidRPr="00DA1EB4">
              <w:t>Тренинг</w:t>
            </w:r>
            <w:r>
              <w:t xml:space="preserve"> </w:t>
            </w:r>
          </w:p>
        </w:tc>
      </w:tr>
      <w:tr w:rsidR="00363DD5" w:rsidTr="00672A79">
        <w:tc>
          <w:tcPr>
            <w:tcW w:w="1135" w:type="dxa"/>
          </w:tcPr>
          <w:p w:rsidR="00363DD5" w:rsidRDefault="00363DD5" w:rsidP="00672A79">
            <w:r>
              <w:t>Февраль</w:t>
            </w:r>
          </w:p>
        </w:tc>
        <w:tc>
          <w:tcPr>
            <w:tcW w:w="6130" w:type="dxa"/>
          </w:tcPr>
          <w:p w:rsidR="00363DD5" w:rsidRDefault="00363DD5" w:rsidP="00DA1EB4">
            <w:r>
              <w:t>1.</w:t>
            </w:r>
            <w:r w:rsidR="00DA1EB4" w:rsidRPr="00DA1EB4">
              <w:t> Посещение наставником НОД с целью выявления профессиональных затруднений.</w:t>
            </w:r>
          </w:p>
        </w:tc>
        <w:tc>
          <w:tcPr>
            <w:tcW w:w="3367" w:type="dxa"/>
          </w:tcPr>
          <w:p w:rsidR="00363DD5" w:rsidRDefault="00B07CD2" w:rsidP="00672A79">
            <w:r>
              <w:t>Анализ занятия, рекомендации по проведению.</w:t>
            </w:r>
          </w:p>
        </w:tc>
      </w:tr>
      <w:tr w:rsidR="00363DD5" w:rsidTr="00672A79">
        <w:tc>
          <w:tcPr>
            <w:tcW w:w="1135" w:type="dxa"/>
          </w:tcPr>
          <w:p w:rsidR="00363DD5" w:rsidRDefault="00363DD5" w:rsidP="00672A79">
            <w:r>
              <w:t>Март</w:t>
            </w:r>
          </w:p>
        </w:tc>
        <w:tc>
          <w:tcPr>
            <w:tcW w:w="6130" w:type="dxa"/>
          </w:tcPr>
          <w:p w:rsidR="00B07CD2" w:rsidRDefault="00B07CD2" w:rsidP="00B07CD2">
            <w:r>
              <w:t>1.«Подвижные игры, как условия повышенной двигательной активности на прогулке»</w:t>
            </w:r>
          </w:p>
          <w:p w:rsidR="00363DD5" w:rsidRDefault="00363DD5" w:rsidP="00672A79"/>
        </w:tc>
        <w:tc>
          <w:tcPr>
            <w:tcW w:w="3367" w:type="dxa"/>
          </w:tcPr>
          <w:p w:rsidR="00363DD5" w:rsidRDefault="00B07CD2" w:rsidP="00672A79">
            <w:r>
              <w:t>Консультация</w:t>
            </w:r>
            <w:r w:rsidR="00363DD5">
              <w:t>.</w:t>
            </w:r>
          </w:p>
          <w:p w:rsidR="00363DD5" w:rsidRDefault="00363DD5" w:rsidP="00672A79"/>
          <w:p w:rsidR="00363DD5" w:rsidRDefault="00363DD5" w:rsidP="00672A79"/>
        </w:tc>
      </w:tr>
      <w:tr w:rsidR="00363DD5" w:rsidTr="00672A79">
        <w:tc>
          <w:tcPr>
            <w:tcW w:w="1135" w:type="dxa"/>
          </w:tcPr>
          <w:p w:rsidR="00363DD5" w:rsidRDefault="00363DD5" w:rsidP="00672A79">
            <w:r>
              <w:t>Апрель</w:t>
            </w:r>
          </w:p>
        </w:tc>
        <w:tc>
          <w:tcPr>
            <w:tcW w:w="6130" w:type="dxa"/>
          </w:tcPr>
          <w:p w:rsidR="00B07CD2" w:rsidRDefault="00B07CD2" w:rsidP="00B07CD2">
            <w:r>
              <w:t>1.Оказание помощи в создании сайта педагога.</w:t>
            </w:r>
          </w:p>
          <w:p w:rsidR="00363DD5" w:rsidRDefault="00155CB3" w:rsidP="00672A79">
            <w:r>
              <w:t>2. «Современные формы работы с родителями в ДОУ»</w:t>
            </w:r>
          </w:p>
        </w:tc>
        <w:tc>
          <w:tcPr>
            <w:tcW w:w="3367" w:type="dxa"/>
          </w:tcPr>
          <w:p w:rsidR="00363DD5" w:rsidRDefault="00B07CD2" w:rsidP="00672A79">
            <w:r>
              <w:t>Консультация.</w:t>
            </w:r>
          </w:p>
          <w:p w:rsidR="00155CB3" w:rsidRDefault="00155CB3" w:rsidP="00672A79">
            <w:r>
              <w:t>Беседа.</w:t>
            </w:r>
          </w:p>
        </w:tc>
      </w:tr>
      <w:tr w:rsidR="00363DD5" w:rsidTr="00672A79">
        <w:tc>
          <w:tcPr>
            <w:tcW w:w="1135" w:type="dxa"/>
          </w:tcPr>
          <w:p w:rsidR="00363DD5" w:rsidRDefault="00363DD5" w:rsidP="00672A79">
            <w:r>
              <w:t>Май</w:t>
            </w:r>
          </w:p>
        </w:tc>
        <w:tc>
          <w:tcPr>
            <w:tcW w:w="6130" w:type="dxa"/>
          </w:tcPr>
          <w:p w:rsidR="00B07CD2" w:rsidRDefault="00363DD5" w:rsidP="00B07CD2">
            <w:r>
              <w:t>1.</w:t>
            </w:r>
            <w:r w:rsidR="00B07CD2">
              <w:t>Организация в создании игр по звуковой культуре речи во второй младшей группе.</w:t>
            </w:r>
          </w:p>
          <w:p w:rsidR="00363DD5" w:rsidRDefault="00363DD5" w:rsidP="00672A79">
            <w:r>
              <w:t xml:space="preserve"> </w:t>
            </w:r>
            <w:r w:rsidR="00751EE0">
              <w:t>2. Подведение итогов работы.</w:t>
            </w:r>
          </w:p>
        </w:tc>
        <w:tc>
          <w:tcPr>
            <w:tcW w:w="3367" w:type="dxa"/>
          </w:tcPr>
          <w:p w:rsidR="00363DD5" w:rsidRDefault="00155CB3" w:rsidP="00672A79">
            <w:r>
              <w:t>Картотека игр по ЗКР.</w:t>
            </w:r>
          </w:p>
          <w:p w:rsidR="00363DD5" w:rsidRDefault="00363DD5" w:rsidP="00672A79"/>
          <w:p w:rsidR="00751EE0" w:rsidRDefault="00751EE0" w:rsidP="00672A79">
            <w:r>
              <w:t>Круглый стол.</w:t>
            </w:r>
          </w:p>
        </w:tc>
      </w:tr>
    </w:tbl>
    <w:p w:rsidR="00303FC8" w:rsidRDefault="00303FC8" w:rsidP="00AA2018">
      <w:pPr>
        <w:jc w:val="center"/>
      </w:pPr>
    </w:p>
    <w:sectPr w:rsidR="00303FC8" w:rsidSect="00363D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5F3"/>
    <w:multiLevelType w:val="hybridMultilevel"/>
    <w:tmpl w:val="DEEE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7989"/>
    <w:multiLevelType w:val="hybridMultilevel"/>
    <w:tmpl w:val="E97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2901"/>
    <w:multiLevelType w:val="hybridMultilevel"/>
    <w:tmpl w:val="02A4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5E05"/>
    <w:multiLevelType w:val="hybridMultilevel"/>
    <w:tmpl w:val="935A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01E20"/>
    <w:multiLevelType w:val="hybridMultilevel"/>
    <w:tmpl w:val="7256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E16A0"/>
    <w:multiLevelType w:val="hybridMultilevel"/>
    <w:tmpl w:val="3DE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34E36"/>
    <w:multiLevelType w:val="hybridMultilevel"/>
    <w:tmpl w:val="EDC4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BA1"/>
    <w:rsid w:val="00003112"/>
    <w:rsid w:val="001037A8"/>
    <w:rsid w:val="00155CB3"/>
    <w:rsid w:val="002F27E3"/>
    <w:rsid w:val="00303FC8"/>
    <w:rsid w:val="003104C7"/>
    <w:rsid w:val="00363DD5"/>
    <w:rsid w:val="003C00BD"/>
    <w:rsid w:val="00481916"/>
    <w:rsid w:val="00502725"/>
    <w:rsid w:val="0056205F"/>
    <w:rsid w:val="00620BA1"/>
    <w:rsid w:val="00751EE0"/>
    <w:rsid w:val="0076782D"/>
    <w:rsid w:val="00863AE0"/>
    <w:rsid w:val="00AA2018"/>
    <w:rsid w:val="00B07CD2"/>
    <w:rsid w:val="00B62420"/>
    <w:rsid w:val="00B8150E"/>
    <w:rsid w:val="00BB3756"/>
    <w:rsid w:val="00DA1EB4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B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6D43-9DFF-421F-A338-0899EE26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</cp:lastModifiedBy>
  <cp:revision>17</cp:revision>
  <dcterms:created xsi:type="dcterms:W3CDTF">2015-12-14T11:52:00Z</dcterms:created>
  <dcterms:modified xsi:type="dcterms:W3CDTF">2015-12-16T07:09:00Z</dcterms:modified>
</cp:coreProperties>
</file>